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C990" w14:textId="77777777" w:rsidR="005D1327" w:rsidRPr="005D1327" w:rsidRDefault="005D1327" w:rsidP="005D1327">
      <w:r w:rsidRPr="005D1327">
        <w:pict w14:anchorId="165663C2">
          <v:rect id="_x0000_i1091" style="width:0;height:1.5pt" o:hralign="center" o:hrstd="t" o:hr="t" fillcolor="#a0a0a0" stroked="f"/>
        </w:pict>
      </w:r>
    </w:p>
    <w:p w14:paraId="32807BD8" w14:textId="77777777" w:rsidR="005D1327" w:rsidRPr="005D1327" w:rsidRDefault="005D1327" w:rsidP="005D1327">
      <w:pPr>
        <w:rPr>
          <w:b/>
          <w:bCs/>
        </w:rPr>
      </w:pPr>
      <w:r w:rsidRPr="005D1327">
        <w:rPr>
          <w:b/>
          <w:bCs/>
        </w:rPr>
        <w:t>Obchodní podmínky</w:t>
      </w:r>
    </w:p>
    <w:p w14:paraId="061BE1EB" w14:textId="77777777" w:rsidR="005D1327" w:rsidRPr="005D1327" w:rsidRDefault="005D1327" w:rsidP="005D1327">
      <w:r w:rsidRPr="005D1327">
        <w:rPr>
          <w:b/>
          <w:bCs/>
        </w:rPr>
        <w:t>Servisní program pro obce a technické služby</w:t>
      </w:r>
    </w:p>
    <w:p w14:paraId="76B69CAE" w14:textId="77777777" w:rsidR="005D1327" w:rsidRPr="005D1327" w:rsidRDefault="005D1327" w:rsidP="005D1327">
      <w:pPr>
        <w:rPr>
          <w:b/>
          <w:bCs/>
        </w:rPr>
      </w:pPr>
      <w:r w:rsidRPr="005D1327">
        <w:rPr>
          <w:b/>
          <w:bCs/>
        </w:rPr>
        <w:t>1. Úvodní ustanovení</w:t>
      </w:r>
    </w:p>
    <w:p w14:paraId="56A5B4C6" w14:textId="158670A5" w:rsidR="005D1327" w:rsidRPr="005D1327" w:rsidRDefault="005D1327" w:rsidP="005D1327">
      <w:r w:rsidRPr="005D1327">
        <w:t xml:space="preserve">Tyto obchodní podmínky (dále jen „Podmínky“) upravují spolupráci mezi společností </w:t>
      </w:r>
      <w:r w:rsidRPr="005D1327">
        <w:rPr>
          <w:b/>
          <w:bCs/>
        </w:rPr>
        <w:t>Technika Hošek</w:t>
      </w:r>
      <w:r w:rsidRPr="005D1327">
        <w:t>, se sídlem v</w:t>
      </w:r>
      <w:r>
        <w:t> </w:t>
      </w:r>
      <w:r w:rsidRPr="005D1327">
        <w:t>Ivančicích</w:t>
      </w:r>
      <w:r>
        <w:t>,</w:t>
      </w:r>
      <w:r w:rsidRPr="005D1327">
        <w:rPr>
          <w:rFonts w:ascii="Raleway" w:hAnsi="Raleway"/>
          <w:color w:val="1A1937"/>
          <w:shd w:val="clear" w:color="auto" w:fill="FFFFFF"/>
        </w:rPr>
        <w:t xml:space="preserve"> </w:t>
      </w:r>
      <w:r w:rsidRPr="005D1327">
        <w:t xml:space="preserve">U Hřiště 1517, </w:t>
      </w:r>
      <w:proofErr w:type="gramStart"/>
      <w:r w:rsidRPr="005D1327">
        <w:t xml:space="preserve">Ivančice - </w:t>
      </w:r>
      <w:proofErr w:type="spellStart"/>
      <w:r w:rsidRPr="005D1327">
        <w:t>Alexovice</w:t>
      </w:r>
      <w:proofErr w:type="spellEnd"/>
      <w:proofErr w:type="gramEnd"/>
      <w:r w:rsidRPr="005D1327">
        <w:t xml:space="preserve"> 664 91 (dále jen „Poskytovatel“), a městy, obcemi nebo jejich technickými službami (dále jen „Objednatel“) v rámci programu </w:t>
      </w:r>
      <w:r w:rsidRPr="005D1327">
        <w:rPr>
          <w:i/>
          <w:iCs/>
        </w:rPr>
        <w:t>Servis pro obce a technické služby</w:t>
      </w:r>
      <w:r w:rsidRPr="005D1327">
        <w:t>.</w:t>
      </w:r>
    </w:p>
    <w:p w14:paraId="2E14E99F" w14:textId="77777777" w:rsidR="005D1327" w:rsidRPr="005D1327" w:rsidRDefault="005D1327" w:rsidP="005D1327">
      <w:r w:rsidRPr="005D1327">
        <w:t>Podmínky se vztahují na veškeré servisní služby, dodávky a další plnění poskytovaná Poskytovatelem na základě objednávky, servisní smlouvy nebo zařazení do servisního balíčku.</w:t>
      </w:r>
    </w:p>
    <w:p w14:paraId="73533C7E" w14:textId="77777777" w:rsidR="005D1327" w:rsidRPr="005D1327" w:rsidRDefault="005D1327" w:rsidP="005D1327">
      <w:r w:rsidRPr="005D1327">
        <w:pict w14:anchorId="0B3DB71D">
          <v:rect id="_x0000_i1092" style="width:0;height:1.5pt" o:hralign="center" o:hrstd="t" o:hr="t" fillcolor="#a0a0a0" stroked="f"/>
        </w:pict>
      </w:r>
    </w:p>
    <w:p w14:paraId="5B44B5C4" w14:textId="77777777" w:rsidR="005D1327" w:rsidRPr="005D1327" w:rsidRDefault="005D1327" w:rsidP="005D1327">
      <w:pPr>
        <w:rPr>
          <w:b/>
          <w:bCs/>
        </w:rPr>
      </w:pPr>
      <w:r w:rsidRPr="005D1327">
        <w:rPr>
          <w:b/>
          <w:bCs/>
        </w:rPr>
        <w:t>2. Předmět spolupráce</w:t>
      </w:r>
    </w:p>
    <w:p w14:paraId="75FE141D" w14:textId="77777777" w:rsidR="005D1327" w:rsidRPr="005D1327" w:rsidRDefault="005D1327" w:rsidP="005D1327">
      <w:r w:rsidRPr="005D1327">
        <w:t>Předmětem spolupráce je zajištění servisu, údržby a oprav zahradní a komunální techniky, zejména:</w:t>
      </w:r>
    </w:p>
    <w:p w14:paraId="2F569CAA" w14:textId="77777777" w:rsidR="005D1327" w:rsidRPr="005D1327" w:rsidRDefault="005D1327" w:rsidP="005D1327">
      <w:pPr>
        <w:numPr>
          <w:ilvl w:val="0"/>
          <w:numId w:val="2"/>
        </w:numPr>
      </w:pPr>
      <w:r w:rsidRPr="005D1327">
        <w:t xml:space="preserve">autorizovaný servis značek </w:t>
      </w:r>
      <w:r w:rsidRPr="005D1327">
        <w:rPr>
          <w:b/>
          <w:bCs/>
        </w:rPr>
        <w:t>STIHL</w:t>
      </w:r>
      <w:r w:rsidRPr="005D1327">
        <w:t xml:space="preserve"> a </w:t>
      </w:r>
      <w:proofErr w:type="spellStart"/>
      <w:r w:rsidRPr="005D1327">
        <w:rPr>
          <w:b/>
          <w:bCs/>
        </w:rPr>
        <w:t>Makita</w:t>
      </w:r>
      <w:proofErr w:type="spellEnd"/>
      <w:r w:rsidRPr="005D1327">
        <w:t>,</w:t>
      </w:r>
    </w:p>
    <w:p w14:paraId="28C4F09D" w14:textId="77777777" w:rsidR="005D1327" w:rsidRPr="005D1327" w:rsidRDefault="005D1327" w:rsidP="005D1327">
      <w:pPr>
        <w:numPr>
          <w:ilvl w:val="0"/>
          <w:numId w:val="2"/>
        </w:numPr>
      </w:pPr>
      <w:r w:rsidRPr="005D1327">
        <w:t>servis ostatních značek komunální a zahradní techniky,</w:t>
      </w:r>
    </w:p>
    <w:p w14:paraId="264F7C1F" w14:textId="77777777" w:rsidR="005D1327" w:rsidRPr="005D1327" w:rsidRDefault="005D1327" w:rsidP="005D1327">
      <w:pPr>
        <w:numPr>
          <w:ilvl w:val="0"/>
          <w:numId w:val="2"/>
        </w:numPr>
      </w:pPr>
      <w:r w:rsidRPr="005D1327">
        <w:t>pravidelné servisní prohlídky,</w:t>
      </w:r>
    </w:p>
    <w:p w14:paraId="525976DF" w14:textId="77777777" w:rsidR="005D1327" w:rsidRPr="005D1327" w:rsidRDefault="005D1327" w:rsidP="005D1327">
      <w:pPr>
        <w:numPr>
          <w:ilvl w:val="0"/>
          <w:numId w:val="2"/>
        </w:numPr>
      </w:pPr>
      <w:r w:rsidRPr="005D1327">
        <w:t>zimní servisní program,</w:t>
      </w:r>
    </w:p>
    <w:p w14:paraId="4D321909" w14:textId="77777777" w:rsidR="005D1327" w:rsidRPr="005D1327" w:rsidRDefault="005D1327" w:rsidP="005D1327">
      <w:pPr>
        <w:numPr>
          <w:ilvl w:val="0"/>
          <w:numId w:val="2"/>
        </w:numPr>
      </w:pPr>
      <w:r w:rsidRPr="005D1327">
        <w:t>dodávky náhradních dílů a příslušenství,</w:t>
      </w:r>
    </w:p>
    <w:p w14:paraId="15F747D0" w14:textId="77777777" w:rsidR="005D1327" w:rsidRPr="005D1327" w:rsidRDefault="005D1327" w:rsidP="005D1327">
      <w:pPr>
        <w:numPr>
          <w:ilvl w:val="0"/>
          <w:numId w:val="2"/>
        </w:numPr>
      </w:pPr>
      <w:r w:rsidRPr="005D1327">
        <w:t>odvoz a dovoz techniky,</w:t>
      </w:r>
    </w:p>
    <w:p w14:paraId="4A8AAC5C" w14:textId="77777777" w:rsidR="005D1327" w:rsidRPr="005D1327" w:rsidRDefault="005D1327" w:rsidP="005D1327">
      <w:pPr>
        <w:numPr>
          <w:ilvl w:val="0"/>
          <w:numId w:val="2"/>
        </w:numPr>
      </w:pPr>
      <w:r w:rsidRPr="005D1327">
        <w:t>prodej nové techniky.</w:t>
      </w:r>
    </w:p>
    <w:p w14:paraId="45032F4C" w14:textId="77777777" w:rsidR="005D1327" w:rsidRPr="005D1327" w:rsidRDefault="005D1327" w:rsidP="005D1327">
      <w:r w:rsidRPr="005D1327">
        <w:t>Konkrétní rozsah služeb je vždy upřesněn objednávkou, servisní smlouvou nebo zvoleným servisním balíčkem.</w:t>
      </w:r>
    </w:p>
    <w:p w14:paraId="263A4356" w14:textId="77777777" w:rsidR="005D1327" w:rsidRPr="005D1327" w:rsidRDefault="005D1327" w:rsidP="005D1327">
      <w:r w:rsidRPr="005D1327">
        <w:pict w14:anchorId="59A67866">
          <v:rect id="_x0000_i1093" style="width:0;height:1.5pt" o:hralign="center" o:hrstd="t" o:hr="t" fillcolor="#a0a0a0" stroked="f"/>
        </w:pict>
      </w:r>
    </w:p>
    <w:p w14:paraId="24361415" w14:textId="77777777" w:rsidR="005D1327" w:rsidRPr="005D1327" w:rsidRDefault="005D1327" w:rsidP="005D1327">
      <w:pPr>
        <w:rPr>
          <w:b/>
          <w:bCs/>
        </w:rPr>
      </w:pPr>
      <w:r w:rsidRPr="005D1327">
        <w:rPr>
          <w:b/>
          <w:bCs/>
        </w:rPr>
        <w:t>3. Servisní balíčky</w:t>
      </w:r>
    </w:p>
    <w:p w14:paraId="49AD3B4D" w14:textId="77777777" w:rsidR="005D1327" w:rsidRPr="005D1327" w:rsidRDefault="005D1327" w:rsidP="005D1327">
      <w:r w:rsidRPr="005D1327">
        <w:t xml:space="preserve">Poskytovatel nabízí servisní balíčky </w:t>
      </w:r>
      <w:r w:rsidRPr="005D1327">
        <w:rPr>
          <w:b/>
          <w:bCs/>
        </w:rPr>
        <w:t>BASIC</w:t>
      </w:r>
      <w:r w:rsidRPr="005D1327">
        <w:t xml:space="preserve">, </w:t>
      </w:r>
      <w:r w:rsidRPr="005D1327">
        <w:rPr>
          <w:b/>
          <w:bCs/>
        </w:rPr>
        <w:t>STANDARD</w:t>
      </w:r>
      <w:r w:rsidRPr="005D1327">
        <w:t xml:space="preserve"> a </w:t>
      </w:r>
      <w:r w:rsidRPr="005D1327">
        <w:rPr>
          <w:b/>
          <w:bCs/>
        </w:rPr>
        <w:t>PREMIUM</w:t>
      </w:r>
      <w:r w:rsidRPr="005D1327">
        <w:t>, jejichž obsah, výhody a podmínky jsou uvedeny na webových stránkách Poskytovatele nebo v aktuální nabídce.</w:t>
      </w:r>
    </w:p>
    <w:p w14:paraId="15C8D25D" w14:textId="77777777" w:rsidR="005D1327" w:rsidRPr="005D1327" w:rsidRDefault="005D1327" w:rsidP="005D1327">
      <w:r w:rsidRPr="005D1327">
        <w:t>Zařazení do balíčku je orientačně určeno dle ročního objemu spolupráce. Poskytovatel si vyhrazuje právo navrhnout změnu balíčku v případě dlouhodobého neplnění nebo překročení stanoveného objemu.</w:t>
      </w:r>
    </w:p>
    <w:p w14:paraId="543B0802" w14:textId="77777777" w:rsidR="005D1327" w:rsidRPr="005D1327" w:rsidRDefault="005D1327" w:rsidP="005D1327">
      <w:r w:rsidRPr="005D1327">
        <w:pict w14:anchorId="6265C8FA">
          <v:rect id="_x0000_i1094" style="width:0;height:1.5pt" o:hralign="center" o:hrstd="t" o:hr="t" fillcolor="#a0a0a0" stroked="f"/>
        </w:pict>
      </w:r>
    </w:p>
    <w:p w14:paraId="77AF26D7" w14:textId="77777777" w:rsidR="005D1327" w:rsidRPr="005D1327" w:rsidRDefault="005D1327" w:rsidP="005D1327">
      <w:pPr>
        <w:rPr>
          <w:b/>
          <w:bCs/>
        </w:rPr>
      </w:pPr>
      <w:r w:rsidRPr="005D1327">
        <w:rPr>
          <w:b/>
          <w:bCs/>
        </w:rPr>
        <w:lastRenderedPageBreak/>
        <w:t>4. Ceny a platební podmínky</w:t>
      </w:r>
    </w:p>
    <w:p w14:paraId="1571F873" w14:textId="77777777" w:rsidR="005D1327" w:rsidRPr="005D1327" w:rsidRDefault="005D1327" w:rsidP="005D1327">
      <w:pPr>
        <w:numPr>
          <w:ilvl w:val="0"/>
          <w:numId w:val="3"/>
        </w:numPr>
      </w:pPr>
      <w:r w:rsidRPr="005D1327">
        <w:t xml:space="preserve">Hodinová sazba servisních prací činí </w:t>
      </w:r>
      <w:r w:rsidRPr="005D1327">
        <w:rPr>
          <w:b/>
          <w:bCs/>
        </w:rPr>
        <w:t>700 Kč bez DPH</w:t>
      </w:r>
      <w:r w:rsidRPr="005D1327">
        <w:t>, není-li dohodnuto jinak.</w:t>
      </w:r>
    </w:p>
    <w:p w14:paraId="50550E72" w14:textId="77777777" w:rsidR="005D1327" w:rsidRPr="005D1327" w:rsidRDefault="005D1327" w:rsidP="005D1327">
      <w:pPr>
        <w:numPr>
          <w:ilvl w:val="0"/>
          <w:numId w:val="3"/>
        </w:numPr>
      </w:pPr>
      <w:r w:rsidRPr="005D1327">
        <w:t xml:space="preserve">Diagnostika je účtována ve výši </w:t>
      </w:r>
      <w:r w:rsidRPr="005D1327">
        <w:rPr>
          <w:b/>
          <w:bCs/>
        </w:rPr>
        <w:t>350 Kč bez DPH</w:t>
      </w:r>
      <w:r w:rsidRPr="005D1327">
        <w:t>, pouze v případě, že nebude provedena oprava.</w:t>
      </w:r>
    </w:p>
    <w:p w14:paraId="6A180DDE" w14:textId="77777777" w:rsidR="005D1327" w:rsidRPr="005D1327" w:rsidRDefault="005D1327" w:rsidP="005D1327">
      <w:pPr>
        <w:numPr>
          <w:ilvl w:val="0"/>
          <w:numId w:val="3"/>
        </w:numPr>
      </w:pPr>
      <w:r w:rsidRPr="005D1327">
        <w:t>Náhradní díly, materiál a doplňkové služby jsou účtovány dle aktuálního ceníku Poskytovatele.</w:t>
      </w:r>
    </w:p>
    <w:p w14:paraId="37D8F16A" w14:textId="77777777" w:rsidR="005D1327" w:rsidRPr="005D1327" w:rsidRDefault="005D1327" w:rsidP="005D1327">
      <w:pPr>
        <w:numPr>
          <w:ilvl w:val="0"/>
          <w:numId w:val="3"/>
        </w:numPr>
      </w:pPr>
      <w:r w:rsidRPr="005D1327">
        <w:t>Slevy vyplývající ze servisních balíčků se vztahují pouze na práce a díly výslovně uvedené v popisu balíčku.</w:t>
      </w:r>
    </w:p>
    <w:p w14:paraId="18B23B57" w14:textId="77777777" w:rsidR="005D1327" w:rsidRPr="005D1327" w:rsidRDefault="005D1327" w:rsidP="005D1327">
      <w:r w:rsidRPr="005D1327">
        <w:t xml:space="preserve">Fakturace probíhá po provedení služby, případně měsíčně dle dohody. Splatnost faktur je standardně </w:t>
      </w:r>
      <w:r w:rsidRPr="005D1327">
        <w:rPr>
          <w:b/>
          <w:bCs/>
        </w:rPr>
        <w:t>14 dní</w:t>
      </w:r>
      <w:r w:rsidRPr="005D1327">
        <w:t>, není-li sjednáno jinak.</w:t>
      </w:r>
    </w:p>
    <w:p w14:paraId="089B2531" w14:textId="77777777" w:rsidR="005D1327" w:rsidRPr="005D1327" w:rsidRDefault="005D1327" w:rsidP="005D1327">
      <w:r w:rsidRPr="005D1327">
        <w:pict w14:anchorId="75DC1C8C">
          <v:rect id="_x0000_i1095" style="width:0;height:1.5pt" o:hralign="center" o:hrstd="t" o:hr="t" fillcolor="#a0a0a0" stroked="f"/>
        </w:pict>
      </w:r>
    </w:p>
    <w:p w14:paraId="42EE7F33" w14:textId="77777777" w:rsidR="005D1327" w:rsidRPr="005D1327" w:rsidRDefault="005D1327" w:rsidP="005D1327">
      <w:pPr>
        <w:rPr>
          <w:b/>
          <w:bCs/>
        </w:rPr>
      </w:pPr>
      <w:r w:rsidRPr="005D1327">
        <w:rPr>
          <w:b/>
          <w:bCs/>
        </w:rPr>
        <w:t>5. Objednávky a realizace služeb</w:t>
      </w:r>
    </w:p>
    <w:p w14:paraId="52929C6C" w14:textId="77777777" w:rsidR="005D1327" w:rsidRPr="005D1327" w:rsidRDefault="005D1327" w:rsidP="005D1327">
      <w:r w:rsidRPr="005D1327">
        <w:t>Objednávky služeb mohou být prováděny telefonicky, e-mailem nebo písemně.</w:t>
      </w:r>
      <w:r w:rsidRPr="005D1327">
        <w:br/>
        <w:t>Poskytovatel zahájí práce po potvrzení objednávky, případně dle dohodnutých priorit vyplývajících ze servisního balíčku.</w:t>
      </w:r>
    </w:p>
    <w:p w14:paraId="5D87AD5B" w14:textId="77777777" w:rsidR="005D1327" w:rsidRPr="005D1327" w:rsidRDefault="005D1327" w:rsidP="005D1327">
      <w:r w:rsidRPr="005D1327">
        <w:t>Termíny oprav jsou orientační a závisí na dostupnosti náhradních dílů, rozsahu závady a aktuálním vytížení servisu.</w:t>
      </w:r>
    </w:p>
    <w:p w14:paraId="391258E5" w14:textId="77777777" w:rsidR="005D1327" w:rsidRPr="005D1327" w:rsidRDefault="005D1327" w:rsidP="005D1327">
      <w:r w:rsidRPr="005D1327">
        <w:pict w14:anchorId="18401F1F">
          <v:rect id="_x0000_i1096" style="width:0;height:1.5pt" o:hralign="center" o:hrstd="t" o:hr="t" fillcolor="#a0a0a0" stroked="f"/>
        </w:pict>
      </w:r>
    </w:p>
    <w:p w14:paraId="0FE9250F" w14:textId="77777777" w:rsidR="005D1327" w:rsidRPr="005D1327" w:rsidRDefault="005D1327" w:rsidP="005D1327">
      <w:pPr>
        <w:rPr>
          <w:b/>
          <w:bCs/>
        </w:rPr>
      </w:pPr>
      <w:r w:rsidRPr="005D1327">
        <w:rPr>
          <w:b/>
          <w:bCs/>
        </w:rPr>
        <w:t>6. Zimní servisní program</w:t>
      </w:r>
    </w:p>
    <w:p w14:paraId="7E3F5815" w14:textId="77777777" w:rsidR="005D1327" w:rsidRPr="005D1327" w:rsidRDefault="005D1327" w:rsidP="005D1327">
      <w:r w:rsidRPr="005D1327">
        <w:t>Zimní servisní program je určen k preventivní údržbě techniky mimo hlavní sezónu. Rozsah programu zahrnuje zejména:</w:t>
      </w:r>
    </w:p>
    <w:p w14:paraId="5F232134" w14:textId="77777777" w:rsidR="005D1327" w:rsidRPr="005D1327" w:rsidRDefault="005D1327" w:rsidP="005D1327">
      <w:pPr>
        <w:numPr>
          <w:ilvl w:val="0"/>
          <w:numId w:val="4"/>
        </w:numPr>
      </w:pPr>
      <w:r w:rsidRPr="005D1327">
        <w:t>kompletní prohlídku a diagnostiku,</w:t>
      </w:r>
    </w:p>
    <w:p w14:paraId="61BDA03B" w14:textId="77777777" w:rsidR="005D1327" w:rsidRPr="005D1327" w:rsidRDefault="005D1327" w:rsidP="005D1327">
      <w:pPr>
        <w:numPr>
          <w:ilvl w:val="0"/>
          <w:numId w:val="4"/>
        </w:numPr>
      </w:pPr>
      <w:r w:rsidRPr="005D1327">
        <w:t>výměnu olejů a filtrů,</w:t>
      </w:r>
    </w:p>
    <w:p w14:paraId="42B8D731" w14:textId="77777777" w:rsidR="005D1327" w:rsidRPr="005D1327" w:rsidRDefault="005D1327" w:rsidP="005D1327">
      <w:pPr>
        <w:numPr>
          <w:ilvl w:val="0"/>
          <w:numId w:val="4"/>
        </w:numPr>
      </w:pPr>
      <w:r w:rsidRPr="005D1327">
        <w:t>kontrolu a seřízení motorů,</w:t>
      </w:r>
    </w:p>
    <w:p w14:paraId="482451E2" w14:textId="77777777" w:rsidR="005D1327" w:rsidRPr="005D1327" w:rsidRDefault="005D1327" w:rsidP="005D1327">
      <w:pPr>
        <w:numPr>
          <w:ilvl w:val="0"/>
          <w:numId w:val="4"/>
        </w:numPr>
      </w:pPr>
      <w:r w:rsidRPr="005D1327">
        <w:t>ostření nožů,</w:t>
      </w:r>
    </w:p>
    <w:p w14:paraId="34663833" w14:textId="77777777" w:rsidR="005D1327" w:rsidRPr="005D1327" w:rsidRDefault="005D1327" w:rsidP="005D1327">
      <w:pPr>
        <w:numPr>
          <w:ilvl w:val="0"/>
          <w:numId w:val="4"/>
        </w:numPr>
      </w:pPr>
      <w:r w:rsidRPr="005D1327">
        <w:t>kontrolu bezpečnostních a pohonných prvků,</w:t>
      </w:r>
    </w:p>
    <w:p w14:paraId="5086C1FC" w14:textId="77777777" w:rsidR="005D1327" w:rsidRPr="005D1327" w:rsidRDefault="005D1327" w:rsidP="005D1327">
      <w:pPr>
        <w:numPr>
          <w:ilvl w:val="0"/>
          <w:numId w:val="4"/>
        </w:numPr>
      </w:pPr>
      <w:r w:rsidRPr="005D1327">
        <w:t>přípravu techniky na novou sezónu.</w:t>
      </w:r>
    </w:p>
    <w:p w14:paraId="5CCCC8FF" w14:textId="77777777" w:rsidR="005D1327" w:rsidRPr="005D1327" w:rsidRDefault="005D1327" w:rsidP="005D1327">
      <w:r w:rsidRPr="005D1327">
        <w:t>Zimní servis je poskytován přednostně obcím zapojeným do servisního programu.</w:t>
      </w:r>
    </w:p>
    <w:p w14:paraId="3747C06B" w14:textId="77777777" w:rsidR="005D1327" w:rsidRPr="005D1327" w:rsidRDefault="005D1327" w:rsidP="005D1327">
      <w:r w:rsidRPr="005D1327">
        <w:pict w14:anchorId="6EF6B044">
          <v:rect id="_x0000_i1097" style="width:0;height:1.5pt" o:hralign="center" o:hrstd="t" o:hr="t" fillcolor="#a0a0a0" stroked="f"/>
        </w:pict>
      </w:r>
    </w:p>
    <w:p w14:paraId="56ADA448" w14:textId="77777777" w:rsidR="005D1327" w:rsidRPr="005D1327" w:rsidRDefault="005D1327" w:rsidP="005D1327">
      <w:pPr>
        <w:rPr>
          <w:b/>
          <w:bCs/>
        </w:rPr>
      </w:pPr>
      <w:r w:rsidRPr="005D1327">
        <w:rPr>
          <w:b/>
          <w:bCs/>
        </w:rPr>
        <w:t>7. Odpovědnost a záruky</w:t>
      </w:r>
    </w:p>
    <w:p w14:paraId="5E844F12" w14:textId="77777777" w:rsidR="005D1327" w:rsidRPr="005D1327" w:rsidRDefault="005D1327" w:rsidP="005D1327">
      <w:r w:rsidRPr="005D1327">
        <w:lastRenderedPageBreak/>
        <w:t>Poskytovatel odpovídá za provedení servisních prací v souladu s běžnými odbornými standardy.</w:t>
      </w:r>
      <w:r w:rsidRPr="005D1327">
        <w:br/>
        <w:t>Na použité náhradní díly se vztahuje záruka dle podmínek výrobce.</w:t>
      </w:r>
    </w:p>
    <w:p w14:paraId="14DA5B7B" w14:textId="77777777" w:rsidR="005D1327" w:rsidRPr="005D1327" w:rsidRDefault="005D1327" w:rsidP="005D1327">
      <w:r w:rsidRPr="005D1327">
        <w:t>Poskytovatel nenese odpovědnost za:</w:t>
      </w:r>
    </w:p>
    <w:p w14:paraId="17F42D6A" w14:textId="77777777" w:rsidR="005D1327" w:rsidRPr="005D1327" w:rsidRDefault="005D1327" w:rsidP="005D1327">
      <w:pPr>
        <w:numPr>
          <w:ilvl w:val="0"/>
          <w:numId w:val="5"/>
        </w:numPr>
      </w:pPr>
      <w:r w:rsidRPr="005D1327">
        <w:t>závady vzniklé běžným opotřebením,</w:t>
      </w:r>
    </w:p>
    <w:p w14:paraId="0D7F0A09" w14:textId="77777777" w:rsidR="005D1327" w:rsidRPr="005D1327" w:rsidRDefault="005D1327" w:rsidP="005D1327">
      <w:pPr>
        <w:numPr>
          <w:ilvl w:val="0"/>
          <w:numId w:val="5"/>
        </w:numPr>
      </w:pPr>
      <w:r w:rsidRPr="005D1327">
        <w:t>škody způsobené nesprávným používáním techniky,</w:t>
      </w:r>
    </w:p>
    <w:p w14:paraId="5DB0BC88" w14:textId="77777777" w:rsidR="005D1327" w:rsidRPr="005D1327" w:rsidRDefault="005D1327" w:rsidP="005D1327">
      <w:pPr>
        <w:numPr>
          <w:ilvl w:val="0"/>
          <w:numId w:val="5"/>
        </w:numPr>
      </w:pPr>
      <w:r w:rsidRPr="005D1327">
        <w:t>závady vzniklé zásahem třetí osoby.</w:t>
      </w:r>
    </w:p>
    <w:p w14:paraId="603D8F43" w14:textId="77777777" w:rsidR="005D1327" w:rsidRPr="005D1327" w:rsidRDefault="005D1327" w:rsidP="005D1327">
      <w:r w:rsidRPr="005D1327">
        <w:pict w14:anchorId="08D50FE7">
          <v:rect id="_x0000_i1098" style="width:0;height:1.5pt" o:hralign="center" o:hrstd="t" o:hr="t" fillcolor="#a0a0a0" stroked="f"/>
        </w:pict>
      </w:r>
    </w:p>
    <w:p w14:paraId="34ADDFB9" w14:textId="77777777" w:rsidR="005D1327" w:rsidRPr="005D1327" w:rsidRDefault="005D1327" w:rsidP="005D1327">
      <w:pPr>
        <w:rPr>
          <w:b/>
          <w:bCs/>
        </w:rPr>
      </w:pPr>
      <w:r w:rsidRPr="005D1327">
        <w:rPr>
          <w:b/>
          <w:bCs/>
        </w:rPr>
        <w:t>8. Odvoz a dovoz techniky</w:t>
      </w:r>
    </w:p>
    <w:p w14:paraId="0D6C82A5" w14:textId="77777777" w:rsidR="005D1327" w:rsidRPr="005D1327" w:rsidRDefault="005D1327" w:rsidP="005D1327">
      <w:r w:rsidRPr="005D1327">
        <w:t>Podmínky odvozu a dovozu techniky jsou stanoveny dle zvoleného balíčku nebo individuální dohody.</w:t>
      </w:r>
      <w:r w:rsidRPr="005D1327">
        <w:br/>
        <w:t xml:space="preserve">U balíčku </w:t>
      </w:r>
      <w:r w:rsidRPr="005D1327">
        <w:rPr>
          <w:b/>
          <w:bCs/>
        </w:rPr>
        <w:t>PREMIUM</w:t>
      </w:r>
      <w:r w:rsidRPr="005D1327">
        <w:t xml:space="preserve"> je odvoz techniky poskytován zdarma, není-li dohodnuto jinak.</w:t>
      </w:r>
    </w:p>
    <w:p w14:paraId="16DC9D88" w14:textId="77777777" w:rsidR="005D1327" w:rsidRPr="005D1327" w:rsidRDefault="005D1327" w:rsidP="005D1327">
      <w:r w:rsidRPr="005D1327">
        <w:pict w14:anchorId="70CFB34F">
          <v:rect id="_x0000_i1099" style="width:0;height:1.5pt" o:hralign="center" o:hrstd="t" o:hr="t" fillcolor="#a0a0a0" stroked="f"/>
        </w:pict>
      </w:r>
    </w:p>
    <w:p w14:paraId="2894169E" w14:textId="77777777" w:rsidR="005D1327" w:rsidRPr="005D1327" w:rsidRDefault="005D1327" w:rsidP="005D1327">
      <w:pPr>
        <w:rPr>
          <w:b/>
          <w:bCs/>
        </w:rPr>
      </w:pPr>
      <w:r w:rsidRPr="005D1327">
        <w:rPr>
          <w:b/>
          <w:bCs/>
        </w:rPr>
        <w:t>9. Ukončení spolupráce</w:t>
      </w:r>
    </w:p>
    <w:p w14:paraId="54346551" w14:textId="77777777" w:rsidR="005D1327" w:rsidRPr="005D1327" w:rsidRDefault="005D1327" w:rsidP="005D1327">
      <w:r w:rsidRPr="005D1327">
        <w:t>Spolupráci lze ukončit:</w:t>
      </w:r>
    </w:p>
    <w:p w14:paraId="791FBDEC" w14:textId="77777777" w:rsidR="005D1327" w:rsidRPr="005D1327" w:rsidRDefault="005D1327" w:rsidP="005D1327">
      <w:pPr>
        <w:numPr>
          <w:ilvl w:val="0"/>
          <w:numId w:val="6"/>
        </w:numPr>
      </w:pPr>
      <w:r w:rsidRPr="005D1327">
        <w:t>dohodou smluvních stran,</w:t>
      </w:r>
    </w:p>
    <w:p w14:paraId="51C5FD58" w14:textId="77777777" w:rsidR="005D1327" w:rsidRPr="005D1327" w:rsidRDefault="005D1327" w:rsidP="005D1327">
      <w:pPr>
        <w:numPr>
          <w:ilvl w:val="0"/>
          <w:numId w:val="6"/>
        </w:numPr>
      </w:pPr>
      <w:r w:rsidRPr="005D1327">
        <w:t xml:space="preserve">výpovědí bez udání důvodu s výpovědní lhůtou </w:t>
      </w:r>
      <w:r w:rsidRPr="005D1327">
        <w:rPr>
          <w:b/>
          <w:bCs/>
        </w:rPr>
        <w:t>1 měsíc</w:t>
      </w:r>
      <w:r w:rsidRPr="005D1327">
        <w:t>, není-li sjednáno jinak.</w:t>
      </w:r>
    </w:p>
    <w:p w14:paraId="3395077D" w14:textId="77777777" w:rsidR="005D1327" w:rsidRPr="005D1327" w:rsidRDefault="005D1327" w:rsidP="005D1327">
      <w:r w:rsidRPr="005D1327">
        <w:t>Ukončením spolupráce nejsou dotčeny nároky na úhradu již poskytnutých služeb.</w:t>
      </w:r>
    </w:p>
    <w:p w14:paraId="774D1D2D" w14:textId="77777777" w:rsidR="005D1327" w:rsidRPr="005D1327" w:rsidRDefault="005D1327" w:rsidP="005D1327">
      <w:r w:rsidRPr="005D1327">
        <w:pict w14:anchorId="6B1EC5D9">
          <v:rect id="_x0000_i1100" style="width:0;height:1.5pt" o:hralign="center" o:hrstd="t" o:hr="t" fillcolor="#a0a0a0" stroked="f"/>
        </w:pict>
      </w:r>
    </w:p>
    <w:p w14:paraId="64652E39" w14:textId="77777777" w:rsidR="005D1327" w:rsidRPr="005D1327" w:rsidRDefault="005D1327" w:rsidP="005D1327">
      <w:pPr>
        <w:rPr>
          <w:b/>
          <w:bCs/>
        </w:rPr>
      </w:pPr>
      <w:r w:rsidRPr="005D1327">
        <w:rPr>
          <w:b/>
          <w:bCs/>
        </w:rPr>
        <w:t>10. Závěrečná ustanovení</w:t>
      </w:r>
    </w:p>
    <w:p w14:paraId="18AB29AF" w14:textId="77777777" w:rsidR="005D1327" w:rsidRPr="005D1327" w:rsidRDefault="005D1327" w:rsidP="005D1327">
      <w:r w:rsidRPr="005D1327">
        <w:t>Tyto obchodní podmínky jsou platné a účinné dnem jejich zveřejnění.</w:t>
      </w:r>
      <w:r w:rsidRPr="005D1327">
        <w:br/>
        <w:t>Poskytovatel si vyhrazuje právo Podmínky přiměřeně upravit; změny se nevztahují na již potvrzené objednávky.</w:t>
      </w:r>
    </w:p>
    <w:p w14:paraId="0D0F4AF3" w14:textId="4A1EF96C" w:rsidR="002B0460" w:rsidRDefault="005D1327">
      <w:r w:rsidRPr="005D1327">
        <w:t>Právní vztahy neupravené těmito Podmínkami se řídí právním řádem České republiky.</w:t>
      </w:r>
    </w:p>
    <w:sectPr w:rsidR="002B0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3E1"/>
    <w:multiLevelType w:val="multilevel"/>
    <w:tmpl w:val="A9C8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C4DB2"/>
    <w:multiLevelType w:val="multilevel"/>
    <w:tmpl w:val="E388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A3981"/>
    <w:multiLevelType w:val="multilevel"/>
    <w:tmpl w:val="7948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232C1"/>
    <w:multiLevelType w:val="multilevel"/>
    <w:tmpl w:val="8860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23975"/>
    <w:multiLevelType w:val="multilevel"/>
    <w:tmpl w:val="F048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5151B"/>
    <w:multiLevelType w:val="multilevel"/>
    <w:tmpl w:val="CA54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269FD"/>
    <w:multiLevelType w:val="multilevel"/>
    <w:tmpl w:val="B15C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361409">
    <w:abstractNumId w:val="6"/>
  </w:num>
  <w:num w:numId="2" w16cid:durableId="1277521411">
    <w:abstractNumId w:val="5"/>
  </w:num>
  <w:num w:numId="3" w16cid:durableId="1133912506">
    <w:abstractNumId w:val="4"/>
  </w:num>
  <w:num w:numId="4" w16cid:durableId="1527985619">
    <w:abstractNumId w:val="0"/>
  </w:num>
  <w:num w:numId="5" w16cid:durableId="1913006579">
    <w:abstractNumId w:val="3"/>
  </w:num>
  <w:num w:numId="6" w16cid:durableId="1983194945">
    <w:abstractNumId w:val="1"/>
  </w:num>
  <w:num w:numId="7" w16cid:durableId="642274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27"/>
    <w:rsid w:val="002B0460"/>
    <w:rsid w:val="0035341E"/>
    <w:rsid w:val="003F40BC"/>
    <w:rsid w:val="005613D8"/>
    <w:rsid w:val="005D1327"/>
    <w:rsid w:val="005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EC7E"/>
  <w15:chartTrackingRefBased/>
  <w15:docId w15:val="{08F5D8B6-50EF-4FDB-BF0F-0265FBC3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1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1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1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1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1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1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1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1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1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1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1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132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132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13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13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13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13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1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1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1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1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1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13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13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132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1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132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1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Bazalová</dc:creator>
  <cp:keywords/>
  <dc:description/>
  <cp:lastModifiedBy>Eliška Bazalová</cp:lastModifiedBy>
  <cp:revision>1</cp:revision>
  <dcterms:created xsi:type="dcterms:W3CDTF">2026-01-27T09:02:00Z</dcterms:created>
  <dcterms:modified xsi:type="dcterms:W3CDTF">2026-01-27T09:08:00Z</dcterms:modified>
</cp:coreProperties>
</file>